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5774CE" w:rsidRPr="005774CE" w:rsidTr="00D31E88">
        <w:tc>
          <w:tcPr>
            <w:tcW w:w="1490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6946" w:type="dxa"/>
          </w:tcPr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1A0DAB"/>
                <w:sz w:val="12"/>
                <w:szCs w:val="12"/>
              </w:rPr>
            </w:pP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14325" cy="247650"/>
                  <wp:effectExtent l="0" t="0" r="0" b="0"/>
                  <wp:docPr id="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257175" cy="247650"/>
                  <wp:effectExtent l="0" t="0" r="0" b="0"/>
                  <wp:docPr id="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90525" cy="238125"/>
                  <wp:effectExtent l="0" t="0" r="0" b="0"/>
                  <wp:docPr id="3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5774CE" w:rsidRPr="005774CE" w:rsidTr="00D31E88">
        <w:tc>
          <w:tcPr>
            <w:tcW w:w="1490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Calibri"/>
                <w:color w:val="auto"/>
              </w:rPr>
            </w:pPr>
            <w:r w:rsidRPr="005774CE">
              <w:rPr>
                <w:rFonts w:ascii="Calibri" w:eastAsia="Calibri" w:hAnsi="Calibri" w:cs="Calibri"/>
                <w:noProof/>
                <w:color w:val="auto"/>
                <w:sz w:val="22"/>
              </w:rPr>
              <w:drawing>
                <wp:inline distT="0" distB="0" distL="0" distR="0">
                  <wp:extent cx="605642" cy="552203"/>
                  <wp:effectExtent l="19050" t="0" r="3958" b="0"/>
                  <wp:docPr id="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3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MIUR USR CALABRIA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Distretto Scolastico n. 17 di Amantea (CS)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I</w:t>
            </w:r>
            <w:r w:rsidRPr="005506D1">
              <w:rPr>
                <w:rFonts w:ascii="Bookman Old Style" w:eastAsia="Bookman Old Style" w:hAnsi="Bookman Old Style" w:cs="Bookman Old Style"/>
                <w:b/>
                <w:smallCaps/>
                <w:color w:val="auto"/>
                <w:sz w:val="12"/>
                <w:szCs w:val="12"/>
              </w:rPr>
              <w:t>STITUTO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DI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ISTRUZIONE  SUPERIORE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Licei</w:t>
            </w:r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:</w:t>
            </w:r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Scientifico – Scienze Umane – Scienze Applicate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Istituto</w:t>
            </w:r>
            <w:r w:rsidR="00F072CC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Professionale: Odontotecnico –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e.B.</w:t>
            </w:r>
            <w:proofErr w:type="spellEnd"/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–</w:t>
            </w:r>
            <w:r w:rsidR="00F072CC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</w:t>
            </w:r>
            <w:proofErr w:type="spellStart"/>
            <w:r w:rsidR="00F072CC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Amm.Fin.Marketing</w:t>
            </w:r>
            <w:proofErr w:type="spellEnd"/>
            <w:r w:rsidR="00F072CC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– Meccanica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– Nautico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  <w:u w:val="single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S.Antonio</w:t>
            </w:r>
            <w:proofErr w:type="spellEnd"/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– Loc.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S.Procopio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- 87032  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  <w:u w:val="single"/>
              </w:rPr>
              <w:t xml:space="preserve">AMANTEA 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(CS)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Wingdings" w:eastAsia="Wingdings" w:hAnsi="Wingdings" w:cs="Wingdings"/>
                <w:b/>
                <w:color w:val="auto"/>
                <w:sz w:val="12"/>
                <w:szCs w:val="12"/>
              </w:rPr>
              <w:t>🕿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Centralino</w:t>
            </w:r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</w:t>
            </w:r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0982/ 41969 – Sito:www.iispoloamantea.edu.it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  <w:u w:val="single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E-mail: </w:t>
            </w:r>
            <w:hyperlink r:id="rId12">
              <w:r w:rsidRPr="005506D1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Posta.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Cert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.: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 w:rsidRPr="005506D1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12"/>
                <w:szCs w:val="12"/>
              </w:rPr>
            </w:pPr>
            <w:r w:rsidRPr="005506D1">
              <w:rPr>
                <w:rFonts w:ascii="Calibri" w:eastAsia="Calibri" w:hAnsi="Calibri" w:cs="Calibri"/>
                <w:b/>
                <w:color w:val="auto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</w:rPr>
            </w:pPr>
            <w:r w:rsidRPr="005774CE">
              <w:rPr>
                <w:rFonts w:ascii="Calibri" w:eastAsia="Calibri" w:hAnsi="Calibri" w:cs="Calibri"/>
                <w:noProof/>
                <w:color w:val="auto"/>
                <w:sz w:val="22"/>
              </w:rPr>
              <w:drawing>
                <wp:inline distT="0" distB="0" distL="0" distR="0">
                  <wp:extent cx="486659" cy="368136"/>
                  <wp:effectExtent l="19050" t="0" r="8641" b="0"/>
                  <wp:docPr id="5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02" cy="3699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4CE" w:rsidRDefault="005774CE">
      <w:pPr>
        <w:spacing w:after="158" w:line="261" w:lineRule="auto"/>
        <w:ind w:left="1295" w:right="87" w:hanging="1230"/>
      </w:pPr>
    </w:p>
    <w:p w:rsidR="00AF2EC6" w:rsidRDefault="006B2766" w:rsidP="00AF2EC6">
      <w:pPr>
        <w:spacing w:after="0" w:line="240" w:lineRule="auto"/>
        <w:ind w:left="1292" w:right="85" w:hanging="1230"/>
        <w:jc w:val="left"/>
        <w:rPr>
          <w:szCs w:val="24"/>
        </w:rPr>
      </w:pPr>
      <w:proofErr w:type="spellStart"/>
      <w:proofErr w:type="gramStart"/>
      <w:r w:rsidRPr="005961FB">
        <w:rPr>
          <w:szCs w:val="24"/>
        </w:rPr>
        <w:t>Prot</w:t>
      </w:r>
      <w:proofErr w:type="spellEnd"/>
      <w:r w:rsidRPr="005961FB">
        <w:rPr>
          <w:szCs w:val="24"/>
        </w:rPr>
        <w:t>.</w:t>
      </w:r>
      <w:proofErr w:type="gramEnd"/>
      <w:r w:rsidRPr="005961FB">
        <w:rPr>
          <w:szCs w:val="24"/>
        </w:rPr>
        <w:t xml:space="preserve"> n </w:t>
      </w:r>
      <w:r w:rsidR="005961FB" w:rsidRPr="005961FB">
        <w:rPr>
          <w:b/>
          <w:bCs/>
          <w:color w:val="333333"/>
          <w:szCs w:val="24"/>
        </w:rPr>
        <w:t>0003</w:t>
      </w:r>
      <w:r w:rsidR="00F072CC">
        <w:rPr>
          <w:b/>
          <w:bCs/>
          <w:color w:val="333333"/>
          <w:szCs w:val="24"/>
        </w:rPr>
        <w:t xml:space="preserve">553 </w:t>
      </w:r>
      <w:r w:rsidR="005961FB" w:rsidRPr="005961FB">
        <w:rPr>
          <w:b/>
          <w:bCs/>
          <w:i/>
          <w:iCs/>
          <w:color w:val="333333"/>
          <w:szCs w:val="24"/>
        </w:rPr>
        <w:t xml:space="preserve"> </w:t>
      </w:r>
      <w:r w:rsidRPr="005961FB">
        <w:rPr>
          <w:b/>
          <w:bCs/>
          <w:i/>
          <w:iCs/>
          <w:color w:val="333333"/>
          <w:szCs w:val="24"/>
        </w:rPr>
        <w:t>I.1</w:t>
      </w:r>
      <w:r w:rsidRPr="006B2766">
        <w:rPr>
          <w:b/>
          <w:bCs/>
          <w:i/>
          <w:iCs/>
          <w:color w:val="333333"/>
          <w:szCs w:val="24"/>
        </w:rPr>
        <w:t> </w:t>
      </w:r>
      <w:r w:rsidR="00AF2EC6" w:rsidRPr="006B2766">
        <w:rPr>
          <w:szCs w:val="24"/>
        </w:rPr>
        <w:t xml:space="preserve">                                                                                       Amantea, </w:t>
      </w:r>
      <w:r w:rsidRPr="006B2766">
        <w:rPr>
          <w:szCs w:val="24"/>
        </w:rPr>
        <w:t>0</w:t>
      </w:r>
      <w:r w:rsidR="00F072CC">
        <w:rPr>
          <w:szCs w:val="24"/>
        </w:rPr>
        <w:t>8/06/2023</w:t>
      </w:r>
    </w:p>
    <w:p w:rsidR="006B2766" w:rsidRPr="006B2766" w:rsidRDefault="006B2766" w:rsidP="008556F3">
      <w:pPr>
        <w:spacing w:after="0" w:line="240" w:lineRule="auto"/>
        <w:ind w:left="1292" w:right="85" w:hanging="1230"/>
        <w:jc w:val="right"/>
        <w:rPr>
          <w:szCs w:val="24"/>
        </w:rPr>
      </w:pPr>
    </w:p>
    <w:p w:rsidR="008556F3" w:rsidRDefault="008556F3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 xml:space="preserve">Alle Famiglie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 xml:space="preserve">Agli Alunni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>A tutto il personale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 xml:space="preserve">Al DSGA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>Atti/sito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</w:p>
    <w:p w:rsidR="005961FB" w:rsidRDefault="005961FB" w:rsidP="005961FB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  <w:r>
        <w:t>Oggetto: Comunicazione chiusura scuola per la Festa Patronale – a. s. 202</w:t>
      </w:r>
      <w:r w:rsidR="00F072CC">
        <w:t>2</w:t>
      </w:r>
      <w:r>
        <w:t>-202</w:t>
      </w:r>
      <w:r w:rsidR="00F072CC">
        <w:t>3</w:t>
      </w:r>
      <w:r>
        <w:t xml:space="preserve"> </w:t>
      </w:r>
    </w:p>
    <w:p w:rsidR="005961FB" w:rsidRDefault="005961FB" w:rsidP="005961FB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</w:p>
    <w:p w:rsidR="005961FB" w:rsidRDefault="005961FB" w:rsidP="005961FB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</w:p>
    <w:p w:rsidR="006B2766" w:rsidRDefault="005961FB" w:rsidP="005961FB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 w:val="20"/>
          <w:szCs w:val="20"/>
          <w:lang w:eastAsia="en-US"/>
        </w:rPr>
      </w:pPr>
      <w:r>
        <w:t>Come da c</w:t>
      </w:r>
      <w:r w:rsidR="00F072CC">
        <w:t>alendario scolastico, si comunica che nella giornata di Marte</w:t>
      </w:r>
      <w:r>
        <w:t xml:space="preserve">dì 13 giugno 2022, in occasione della Festa Patronale, la scuola osserverà la chiusura degli uffici e la sospensione delle attività didattiche. </w:t>
      </w:r>
      <w:r w:rsidR="00104EF9" w:rsidRPr="00104EF9">
        <w:rPr>
          <w:rFonts w:eastAsia="Calibri"/>
          <w:color w:val="auto"/>
          <w:sz w:val="20"/>
          <w:szCs w:val="20"/>
          <w:lang w:eastAsia="en-US"/>
        </w:rPr>
        <w:t xml:space="preserve">       </w:t>
      </w:r>
    </w:p>
    <w:p w:rsidR="006B2766" w:rsidRPr="005A245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rFonts w:eastAsia="Calibri"/>
          <w:color w:val="auto"/>
          <w:szCs w:val="24"/>
          <w:lang w:eastAsia="en-US"/>
        </w:rPr>
      </w:pPr>
    </w:p>
    <w:p w:rsidR="00104EF9" w:rsidRPr="005A2456" w:rsidRDefault="00104EF9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color w:val="auto"/>
          <w:szCs w:val="24"/>
          <w:lang w:eastAsia="en-US"/>
        </w:rPr>
      </w:pPr>
      <w:r w:rsidRPr="005A2456">
        <w:rPr>
          <w:b/>
          <w:color w:val="auto"/>
          <w:szCs w:val="24"/>
          <w:lang w:eastAsia="en-US"/>
        </w:rPr>
        <w:t xml:space="preserve">La Dirigente Scolastica </w:t>
      </w:r>
      <w:r w:rsidRPr="005A2456">
        <w:rPr>
          <w:color w:val="auto"/>
          <w:szCs w:val="24"/>
          <w:lang w:eastAsia="en-US"/>
        </w:rPr>
        <w:t>Prof.ssa Angela De Carlo</w:t>
      </w:r>
    </w:p>
    <w:p w:rsidR="00104EF9" w:rsidRPr="00104EF9" w:rsidRDefault="00104EF9" w:rsidP="00104EF9">
      <w:pPr>
        <w:suppressAutoHyphens/>
        <w:spacing w:before="120" w:after="120" w:line="240" w:lineRule="auto"/>
        <w:ind w:left="720" w:firstLine="0"/>
        <w:contextualSpacing/>
        <w:jc w:val="right"/>
        <w:rPr>
          <w:rFonts w:eastAsia="Calibri"/>
          <w:color w:val="auto"/>
          <w:sz w:val="16"/>
          <w:szCs w:val="16"/>
          <w:u w:val="single"/>
          <w:lang w:eastAsia="en-US"/>
        </w:rPr>
      </w:pPr>
      <w:r w:rsidRPr="00104EF9">
        <w:rPr>
          <w:color w:val="auto"/>
          <w:sz w:val="16"/>
          <w:szCs w:val="16"/>
          <w:lang w:eastAsia="en-US"/>
        </w:rPr>
        <w:t xml:space="preserve">(Firma autografa sostituita a mezzo stampa ai sensi dell’ex art. </w:t>
      </w:r>
      <w:proofErr w:type="gramStart"/>
      <w:r w:rsidRPr="00104EF9">
        <w:rPr>
          <w:color w:val="auto"/>
          <w:sz w:val="16"/>
          <w:szCs w:val="16"/>
          <w:lang w:eastAsia="en-US"/>
        </w:rPr>
        <w:t>3</w:t>
      </w:r>
      <w:proofErr w:type="gramEnd"/>
      <w:r w:rsidRPr="00104EF9">
        <w:rPr>
          <w:color w:val="auto"/>
          <w:sz w:val="16"/>
          <w:szCs w:val="16"/>
          <w:lang w:eastAsia="en-US"/>
        </w:rPr>
        <w:t xml:space="preserve"> comma 2 </w:t>
      </w:r>
      <w:proofErr w:type="spellStart"/>
      <w:r w:rsidRPr="00104EF9">
        <w:rPr>
          <w:color w:val="auto"/>
          <w:sz w:val="16"/>
          <w:szCs w:val="16"/>
          <w:lang w:eastAsia="en-US"/>
        </w:rPr>
        <w:t>D.lgs</w:t>
      </w:r>
      <w:proofErr w:type="spellEnd"/>
      <w:r w:rsidRPr="00104EF9">
        <w:rPr>
          <w:color w:val="auto"/>
          <w:sz w:val="16"/>
          <w:szCs w:val="16"/>
          <w:lang w:eastAsia="en-US"/>
        </w:rPr>
        <w:t xml:space="preserve"> </w:t>
      </w:r>
      <w:proofErr w:type="spellStart"/>
      <w:r w:rsidRPr="00104EF9">
        <w:rPr>
          <w:color w:val="auto"/>
          <w:sz w:val="16"/>
          <w:szCs w:val="16"/>
          <w:lang w:eastAsia="en-US"/>
        </w:rPr>
        <w:t>n°</w:t>
      </w:r>
      <w:proofErr w:type="spellEnd"/>
      <w:r w:rsidRPr="00104EF9">
        <w:rPr>
          <w:color w:val="auto"/>
          <w:sz w:val="16"/>
          <w:szCs w:val="16"/>
          <w:lang w:eastAsia="en-US"/>
        </w:rPr>
        <w:t xml:space="preserve"> 39/93)</w:t>
      </w:r>
    </w:p>
    <w:p w:rsidR="00104EF9" w:rsidRPr="00104EF9" w:rsidRDefault="00104EF9" w:rsidP="00C92C93">
      <w:pPr>
        <w:spacing w:after="120" w:line="240" w:lineRule="auto"/>
        <w:ind w:left="0" w:right="-6" w:firstLine="0"/>
        <w:rPr>
          <w:sz w:val="16"/>
          <w:szCs w:val="16"/>
        </w:rPr>
      </w:pPr>
    </w:p>
    <w:sectPr w:rsidR="00104EF9" w:rsidRPr="00104EF9" w:rsidSect="006B2766">
      <w:headerReference w:type="even" r:id="rId15"/>
      <w:headerReference w:type="first" r:id="rId16"/>
      <w:pgSz w:w="11900" w:h="16840"/>
      <w:pgMar w:top="1026" w:right="1128" w:bottom="1148" w:left="993" w:header="74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DA" w:rsidRDefault="00E95CDA">
      <w:pPr>
        <w:spacing w:after="0" w:line="240" w:lineRule="auto"/>
      </w:pPr>
      <w:r>
        <w:separator/>
      </w:r>
    </w:p>
  </w:endnote>
  <w:endnote w:type="continuationSeparator" w:id="0">
    <w:p w:rsidR="00E95CDA" w:rsidRDefault="00E9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DA" w:rsidRDefault="00E95CDA">
      <w:pPr>
        <w:spacing w:after="0" w:line="240" w:lineRule="auto"/>
      </w:pPr>
      <w:r>
        <w:separator/>
      </w:r>
    </w:p>
  </w:footnote>
  <w:footnote w:type="continuationSeparator" w:id="0">
    <w:p w:rsidR="00E95CDA" w:rsidRDefault="00E9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F" w:rsidRDefault="001B788A">
    <w:pPr>
      <w:spacing w:after="0" w:line="259" w:lineRule="auto"/>
      <w:ind w:left="1120" w:right="-768" w:firstLine="0"/>
      <w:jc w:val="left"/>
    </w:pPr>
    <w:proofErr w:type="spellStart"/>
    <w:proofErr w:type="gramStart"/>
    <w:r>
      <w:t>D.D.</w:t>
    </w:r>
    <w:proofErr w:type="spellEnd"/>
    <w:proofErr w:type="gramEnd"/>
    <w:r>
      <w:t xml:space="preserve"> 2 SANTARCANGELO </w:t>
    </w:r>
    <w:proofErr w:type="spellStart"/>
    <w:r>
      <w:t>DI</w:t>
    </w:r>
    <w:proofErr w:type="spellEnd"/>
    <w:r>
      <w:t xml:space="preserve"> ROMAGNA                            Regolamento interno di vigilanza !</w:t>
    </w:r>
    <w:r w:rsidR="00C37A46">
      <w:fldChar w:fldCharType="begin"/>
    </w:r>
    <w:r>
      <w:instrText xml:space="preserve"> PAGE   \* MERGEFORMAT </w:instrText>
    </w:r>
    <w:r w:rsidR="00C37A46">
      <w:fldChar w:fldCharType="separate"/>
    </w:r>
    <w:r>
      <w:t>1</w:t>
    </w:r>
    <w:r w:rsidR="00C37A46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F" w:rsidRDefault="001B788A">
    <w:pPr>
      <w:spacing w:after="0" w:line="259" w:lineRule="auto"/>
      <w:ind w:left="1120" w:right="-768" w:firstLine="0"/>
      <w:jc w:val="left"/>
    </w:pPr>
    <w:proofErr w:type="spellStart"/>
    <w:proofErr w:type="gramStart"/>
    <w:r>
      <w:t>D.D.</w:t>
    </w:r>
    <w:proofErr w:type="spellEnd"/>
    <w:proofErr w:type="gramEnd"/>
    <w:r>
      <w:t xml:space="preserve"> 2 SANTARCANGELO </w:t>
    </w:r>
    <w:proofErr w:type="spellStart"/>
    <w:r>
      <w:t>DI</w:t>
    </w:r>
    <w:proofErr w:type="spellEnd"/>
    <w:r>
      <w:t xml:space="preserve"> ROMAGNA                            Regolamento interno di vigilanza !</w:t>
    </w:r>
    <w:r w:rsidR="00C37A46">
      <w:fldChar w:fldCharType="begin"/>
    </w:r>
    <w:r>
      <w:instrText xml:space="preserve"> PAGE   \* MERGEFORMAT </w:instrText>
    </w:r>
    <w:r w:rsidR="00C37A46">
      <w:fldChar w:fldCharType="separate"/>
    </w:r>
    <w:r>
      <w:t>1</w:t>
    </w:r>
    <w:r w:rsidR="00C37A46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048"/>
    <w:multiLevelType w:val="hybridMultilevel"/>
    <w:tmpl w:val="8938A802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CC207D"/>
    <w:multiLevelType w:val="hybridMultilevel"/>
    <w:tmpl w:val="16307C68"/>
    <w:lvl w:ilvl="0" w:tplc="25D6E87A">
      <w:start w:val="1"/>
      <w:numFmt w:val="decimal"/>
      <w:pStyle w:val="Titolo1"/>
      <w:lvlText w:val="%1."/>
      <w:lvlJc w:val="left"/>
      <w:pPr>
        <w:ind w:left="993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852BE">
      <w:start w:val="1"/>
      <w:numFmt w:val="lowerLetter"/>
      <w:lvlText w:val="%2"/>
      <w:lvlJc w:val="left"/>
      <w:pPr>
        <w:ind w:left="313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283E6">
      <w:start w:val="1"/>
      <w:numFmt w:val="lowerRoman"/>
      <w:lvlText w:val="%3"/>
      <w:lvlJc w:val="left"/>
      <w:pPr>
        <w:ind w:left="385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A6B9A">
      <w:start w:val="1"/>
      <w:numFmt w:val="decimal"/>
      <w:lvlText w:val="%4"/>
      <w:lvlJc w:val="left"/>
      <w:pPr>
        <w:ind w:left="457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C7880">
      <w:start w:val="1"/>
      <w:numFmt w:val="lowerLetter"/>
      <w:lvlText w:val="%5"/>
      <w:lvlJc w:val="left"/>
      <w:pPr>
        <w:ind w:left="529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6688E">
      <w:start w:val="1"/>
      <w:numFmt w:val="lowerRoman"/>
      <w:lvlText w:val="%6"/>
      <w:lvlJc w:val="left"/>
      <w:pPr>
        <w:ind w:left="601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5C08FE">
      <w:start w:val="1"/>
      <w:numFmt w:val="decimal"/>
      <w:lvlText w:val="%7"/>
      <w:lvlJc w:val="left"/>
      <w:pPr>
        <w:ind w:left="673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C3A">
      <w:start w:val="1"/>
      <w:numFmt w:val="lowerLetter"/>
      <w:lvlText w:val="%8"/>
      <w:lvlJc w:val="left"/>
      <w:pPr>
        <w:ind w:left="745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69A0C">
      <w:start w:val="1"/>
      <w:numFmt w:val="lowerRoman"/>
      <w:lvlText w:val="%9"/>
      <w:lvlJc w:val="left"/>
      <w:pPr>
        <w:ind w:left="817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855008"/>
    <w:multiLevelType w:val="hybridMultilevel"/>
    <w:tmpl w:val="1944CA2C"/>
    <w:lvl w:ilvl="0" w:tplc="945648A4">
      <w:start w:val="1"/>
      <w:numFmt w:val="bullet"/>
      <w:lvlText w:val="-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4ACE0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2993A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A712A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67B56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C0C10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CF1D8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AF066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2ECF2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E62F40"/>
    <w:multiLevelType w:val="hybridMultilevel"/>
    <w:tmpl w:val="D366770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E43D4"/>
    <w:multiLevelType w:val="hybridMultilevel"/>
    <w:tmpl w:val="C1705A2C"/>
    <w:lvl w:ilvl="0" w:tplc="BD2E1D40">
      <w:start w:val="1"/>
      <w:numFmt w:val="bullet"/>
      <w:lvlText w:val="❖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6F2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A61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473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2D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A89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C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E45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8B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C57587"/>
    <w:multiLevelType w:val="hybridMultilevel"/>
    <w:tmpl w:val="33886178"/>
    <w:lvl w:ilvl="0" w:tplc="9A52DB6A">
      <w:start w:val="1"/>
      <w:numFmt w:val="bullet"/>
      <w:lvlText w:val="-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460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C81B8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61212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C1CF2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E6CC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84CBA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EF1B8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C80A8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254966"/>
    <w:multiLevelType w:val="hybridMultilevel"/>
    <w:tmpl w:val="4928D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C4524"/>
    <w:multiLevelType w:val="hybridMultilevel"/>
    <w:tmpl w:val="76F8A0C6"/>
    <w:lvl w:ilvl="0" w:tplc="65FE315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F8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40F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8F2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8BF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4A3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C36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34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220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367EBE"/>
    <w:multiLevelType w:val="hybridMultilevel"/>
    <w:tmpl w:val="15163BBC"/>
    <w:lvl w:ilvl="0" w:tplc="172096A6">
      <w:start w:val="1"/>
      <w:numFmt w:val="bullet"/>
      <w:lvlText w:val="-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CDF36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840DC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24F60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4CEAA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6822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0DB8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C091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23438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116867"/>
    <w:multiLevelType w:val="hybridMultilevel"/>
    <w:tmpl w:val="2C6CAC0E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122F"/>
    <w:rsid w:val="0009707B"/>
    <w:rsid w:val="000A1E0B"/>
    <w:rsid w:val="00104EF9"/>
    <w:rsid w:val="00106684"/>
    <w:rsid w:val="0016247F"/>
    <w:rsid w:val="001B21A4"/>
    <w:rsid w:val="001B788A"/>
    <w:rsid w:val="00280E08"/>
    <w:rsid w:val="00296679"/>
    <w:rsid w:val="002B6F87"/>
    <w:rsid w:val="003108CA"/>
    <w:rsid w:val="003140D0"/>
    <w:rsid w:val="0032438F"/>
    <w:rsid w:val="00331E91"/>
    <w:rsid w:val="00366676"/>
    <w:rsid w:val="003807A2"/>
    <w:rsid w:val="004008FB"/>
    <w:rsid w:val="004A3EEE"/>
    <w:rsid w:val="004C1F22"/>
    <w:rsid w:val="004D3187"/>
    <w:rsid w:val="004E31E4"/>
    <w:rsid w:val="004E3B3E"/>
    <w:rsid w:val="004E5FCB"/>
    <w:rsid w:val="004F23BB"/>
    <w:rsid w:val="0054489F"/>
    <w:rsid w:val="005506D1"/>
    <w:rsid w:val="00557B1B"/>
    <w:rsid w:val="0056247A"/>
    <w:rsid w:val="005774CE"/>
    <w:rsid w:val="005961FB"/>
    <w:rsid w:val="005A2456"/>
    <w:rsid w:val="005B16F4"/>
    <w:rsid w:val="005D4D32"/>
    <w:rsid w:val="006317EB"/>
    <w:rsid w:val="00631B04"/>
    <w:rsid w:val="00634897"/>
    <w:rsid w:val="00645971"/>
    <w:rsid w:val="00663D6C"/>
    <w:rsid w:val="006A01F2"/>
    <w:rsid w:val="006B2766"/>
    <w:rsid w:val="006D6106"/>
    <w:rsid w:val="00711EB9"/>
    <w:rsid w:val="0075325E"/>
    <w:rsid w:val="00781741"/>
    <w:rsid w:val="00790FF9"/>
    <w:rsid w:val="007C0ECB"/>
    <w:rsid w:val="007C7A91"/>
    <w:rsid w:val="007E6289"/>
    <w:rsid w:val="00801BB3"/>
    <w:rsid w:val="008556F3"/>
    <w:rsid w:val="00874824"/>
    <w:rsid w:val="00881F10"/>
    <w:rsid w:val="00885BEA"/>
    <w:rsid w:val="008872A4"/>
    <w:rsid w:val="00896E16"/>
    <w:rsid w:val="008C575C"/>
    <w:rsid w:val="00987B9C"/>
    <w:rsid w:val="00995D9A"/>
    <w:rsid w:val="009D3D9A"/>
    <w:rsid w:val="00A3037B"/>
    <w:rsid w:val="00A307CB"/>
    <w:rsid w:val="00A8122F"/>
    <w:rsid w:val="00A86231"/>
    <w:rsid w:val="00AA1FF1"/>
    <w:rsid w:val="00AE0A2F"/>
    <w:rsid w:val="00AF2EC6"/>
    <w:rsid w:val="00B347A8"/>
    <w:rsid w:val="00BB368A"/>
    <w:rsid w:val="00BE5386"/>
    <w:rsid w:val="00C21093"/>
    <w:rsid w:val="00C36F78"/>
    <w:rsid w:val="00C37A46"/>
    <w:rsid w:val="00C74E58"/>
    <w:rsid w:val="00C92C93"/>
    <w:rsid w:val="00CB2D35"/>
    <w:rsid w:val="00D82E28"/>
    <w:rsid w:val="00DC0878"/>
    <w:rsid w:val="00DE5B22"/>
    <w:rsid w:val="00E30C91"/>
    <w:rsid w:val="00E95CDA"/>
    <w:rsid w:val="00EC50B8"/>
    <w:rsid w:val="00F072CC"/>
    <w:rsid w:val="00F129CD"/>
    <w:rsid w:val="00F37118"/>
    <w:rsid w:val="00F84B60"/>
    <w:rsid w:val="00FB2CD8"/>
    <w:rsid w:val="00FB34E2"/>
    <w:rsid w:val="00FD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EEE"/>
    <w:pPr>
      <w:spacing w:after="4" w:line="264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4A3EEE"/>
    <w:pPr>
      <w:keepNext/>
      <w:keepLines/>
      <w:numPr>
        <w:numId w:val="6"/>
      </w:numPr>
      <w:spacing w:after="296" w:line="256" w:lineRule="auto"/>
      <w:ind w:left="310" w:hanging="10"/>
      <w:jc w:val="center"/>
      <w:outlineLvl w:val="0"/>
    </w:pPr>
    <w:rPr>
      <w:rFonts w:ascii="Arial" w:eastAsia="Arial" w:hAnsi="Arial" w:cs="Arial"/>
      <w:b/>
      <w:color w:val="548DD4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4A3EEE"/>
    <w:pPr>
      <w:keepNext/>
      <w:keepLines/>
      <w:spacing w:after="1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4A3EEE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sid w:val="004A3EEE"/>
    <w:rPr>
      <w:rFonts w:ascii="Arial" w:eastAsia="Arial" w:hAnsi="Arial" w:cs="Arial"/>
      <w:b/>
      <w:color w:val="548DD4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2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093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D31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CE"/>
    <w:rPr>
      <w:rFonts w:ascii="Tahoma" w:eastAsia="Times New Roman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597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4489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828D-5B76-4698-A250-01BC5E12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di vigilanza_permanente_Del71_30_05_2016</vt:lpstr>
    </vt:vector>
  </TitlesOfParts>
  <Company>Olidata S.p.A.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di vigilanza_permanente_Del71_30_05_2016</dc:title>
  <dc:creator>Antonio Fundaro</dc:creator>
  <cp:lastModifiedBy>docenti</cp:lastModifiedBy>
  <cp:revision>3</cp:revision>
  <dcterms:created xsi:type="dcterms:W3CDTF">2023-06-08T10:00:00Z</dcterms:created>
  <dcterms:modified xsi:type="dcterms:W3CDTF">2023-06-08T10:53:00Z</dcterms:modified>
</cp:coreProperties>
</file>